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0" w:after="40" w:line="276" w:lineRule="auto"/>
      </w:pPr>
      <w:r>
        <w:rPr>
          <w:b/>
          <w:color w:val="0F766E"/>
          <w:sz w:val="44"/>
          <w:szCs w:val="44"/>
        </w:rPr>
        <w:t xml:space="preserve">Home Daycare Camera Policy &amp; Parent Consent</w:t>
      </w:r>
    </w:p>
    <w:p>
      <w:pPr>
        <w:spacing w:before="0" w:after="80" w:line="276" w:lineRule="auto"/>
      </w:pPr>
      <w:r>
        <w:rPr>
          <w:color w:val="57534E"/>
          <w:sz w:val="24"/>
          <w:szCs w:val="24"/>
        </w:rPr>
        <w:t xml:space="preserve">Fillable templates for Kentucky family child care homes</w:t>
      </w:r>
    </w:p>
    <w:p>
      <w:pPr>
        <w:spacing w:before="0" w:after="80" w:line="276" w:lineRule="auto"/>
      </w:pPr>
      <w:r>
        <w:rPr>
          <w:color w:val="57534E"/>
          <w:sz w:val="20"/>
          <w:szCs w:val="20"/>
        </w:rPr>
        <w:t xml:space="preserve">Replace every [bracketed] item with your program's details. Adapt freely, these are yours to use.</w:t>
      </w:r>
    </w:p>
    <w:p>
      <w:pPr>
        <w:spacing w:before="0" w:after="160" w:line="276" w:lineRule="auto"/>
      </w:pPr>
      <w:r>
        <w:rPr>
          <w:b/>
          <w:color w:val="57534E"/>
          <w:sz w:val="20"/>
          <w:szCs w:val="20"/>
        </w:rPr>
        <w:t xml:space="preserve">Not legal advice. </w:t>
      </w:r>
      <w:r>
        <w:rPr>
          <w:color w:val="57534E"/>
          <w:sz w:val="20"/>
          <w:szCs w:val="20"/>
        </w:rPr>
        <w:t xml:space="preserve">These are general, adaptable templates. Confirm anything specific with your attorney or your licensing representative.</w:t>
      </w:r>
    </w:p>
    <w:p>
      <w:pPr>
        <w:spacing w:before="320" w:after="120" w:line="276" w:lineRule="auto"/>
      </w:pPr>
      <w:r>
        <w:rPr>
          <w:b/>
          <w:color w:val="0F766E"/>
          <w:sz w:val="30"/>
          <w:szCs w:val="30"/>
        </w:rPr>
        <w:t xml:space="preserve">Kentucky: the rules that matter</w:t>
      </w:r>
    </w:p>
    <w:p>
      <w:pPr>
        <w:spacing w:before="0" w:after="160" w:line="276" w:lineRule="auto"/>
      </w:pPr>
      <w:r>
        <w:rPr>
          <w:color w:val="1C1917"/>
          <w:sz w:val="22"/>
          <w:szCs w:val="22"/>
        </w:rPr>
        <w:t xml:space="preserve">Kentucky is a one-party consent state for audio (KRS §526.010 &amp; §526.020: eavesdropping (one-party consent)), so recording is lawful where one participant consents. Classroom audio is still sensitive, and video-only viewing keeps the policy simple, which is why the policy below is written video-only.</w:t>
      </w:r>
    </w:p>
    <w:p>
      <w:pPr>
        <w:spacing w:before="0" w:after="160" w:line="276" w:lineRule="auto"/>
      </w:pPr>
      <w:r>
        <w:rPr>
          <w:color w:val="1C1917"/>
          <w:sz w:val="22"/>
          <w:szCs w:val="22"/>
        </w:rPr>
        <w:t xml:space="preserve">Kentucky has no statewide mandate requiring daycare cameras. Centers may use them with disclosure; the eavesdropping statute requires the absence of consent of at least one party, so a participant may record.</w:t>
      </w:r>
    </w:p>
    <w:p>
      <w:pPr>
        <w:spacing w:before="0" w:after="160" w:line="276" w:lineRule="auto"/>
      </w:pPr>
      <w:r>
        <w:rPr>
          <w:color w:val="1C1917"/>
          <w:sz w:val="22"/>
          <w:szCs w:val="22"/>
        </w:rPr>
        <w:t xml:space="preserve">Licensed Kentucky centers using cameras should disclose them to families in enrollment materials and confirm current rules with the Division of Child Care. Your licensing agency is Kentucky Cabinet for Health and Family Services (CHFS), Division of Child Care.</w:t>
      </w:r>
    </w:p>
    <w:p>
      <w:pPr>
        <w:spacing w:before="0" w:after="80" w:line="276" w:lineRule="auto"/>
      </w:pPr>
      <w:r>
        <w:rPr>
          <w:color w:val="57534E"/>
          <w:sz w:val="18"/>
          <w:szCs w:val="18"/>
        </w:rPr>
        <w:t xml:space="preserve">Sources: KRS §526.010 &amp; §526.020: eavesdropping (one-party consent). Agency: https://www.chfs.ky.gov/agencies/dcbs/dcc/Pages/default.aspx</w:t>
      </w:r>
    </w:p>
    <w:p>
      <w:pPr>
        <w:spacing w:before="320" w:after="120" w:line="276" w:lineRule="auto"/>
      </w:pPr>
      <w:r>
        <w:rPr>
          <w:b/>
          <w:color w:val="0F766E"/>
          <w:sz w:val="30"/>
          <w:szCs w:val="30"/>
        </w:rPr>
        <w:t xml:space="preserve">1. Camera and video-surveillance policy</w:t>
      </w:r>
    </w:p>
    <w:p>
      <w:pPr>
        <w:spacing w:before="0" w:after="160" w:line="276" w:lineRule="auto"/>
      </w:pPr>
      <w:r>
        <w:rPr>
          <w:b/>
          <w:color w:val="1C1917"/>
          <w:sz w:val="24"/>
          <w:szCs w:val="24"/>
        </w:rPr>
        <w:t xml:space="preserve">[Program Name]: Camera &amp; Parent Viewing Policy (Family Child Care Home)</w:t>
      </w:r>
    </w:p>
    <w:p>
      <w:pPr>
        <w:spacing w:before="0" w:after="160" w:line="276" w:lineRule="auto"/>
      </w:pPr>
      <w:r>
        <w:rPr>
          <w:b/>
          <w:color w:val="1C1917"/>
          <w:sz w:val="22"/>
          <w:szCs w:val="22"/>
        </w:rPr>
        <w:t xml:space="preserve">Purpose. </w:t>
      </w:r>
      <w:r>
        <w:rPr>
          <w:color w:val="1C1917"/>
          <w:sz w:val="22"/>
          <w:szCs w:val="22"/>
        </w:rPr>
        <w:t xml:space="preserve">[Program Name] operates in a private residence and uses video cameras in designated care areas during care hours to support child safety and parent transparency.</w:t>
      </w:r>
    </w:p>
    <w:p>
      <w:pPr>
        <w:spacing w:before="0" w:after="160" w:line="276" w:lineRule="auto"/>
      </w:pPr>
      <w:r>
        <w:rPr>
          <w:b/>
          <w:color w:val="1C1917"/>
          <w:sz w:val="22"/>
          <w:szCs w:val="22"/>
        </w:rPr>
        <w:t xml:space="preserve">Camera placement. </w:t>
      </w:r>
      <w:r>
        <w:rPr>
          <w:color w:val="1C1917"/>
          <w:sz w:val="22"/>
          <w:szCs w:val="22"/>
        </w:rPr>
        <w:t xml:space="preserve">Cameras are located only in designated care areas: [list rooms, e.g., playroom, main-floor living area, fenced backyard]. Cameras are never placed in bathrooms, changing areas, bedrooms, or areas of the home reserved for the provider's family.</w:t>
      </w:r>
    </w:p>
    <w:p>
      <w:pPr>
        <w:spacing w:before="0" w:after="160" w:line="276" w:lineRule="auto"/>
      </w:pPr>
      <w:r>
        <w:rPr>
          <w:b/>
          <w:color w:val="1C1917"/>
          <w:sz w:val="22"/>
          <w:szCs w:val="22"/>
        </w:rPr>
        <w:t xml:space="preserve">Care hours only. </w:t>
      </w:r>
      <w:r>
        <w:rPr>
          <w:color w:val="1C1917"/>
          <w:sz w:val="22"/>
          <w:szCs w:val="22"/>
        </w:rPr>
        <w:t xml:space="preserve">Live parent viewing is active only during posted care hours ([e.g., Mon-Fri 7:00 AM-5:30 PM]). Outside care hours the parent stream is off. Because this is our family's home, off-hours privacy is absolute.</w:t>
      </w:r>
    </w:p>
    <w:p>
      <w:pPr>
        <w:spacing w:before="0" w:after="160" w:line="276" w:lineRule="auto"/>
      </w:pPr>
      <w:r>
        <w:rPr>
          <w:b/>
          <w:color w:val="1C1917"/>
          <w:sz w:val="22"/>
          <w:szCs w:val="22"/>
        </w:rPr>
        <w:t xml:space="preserve">Audio. </w:t>
      </w:r>
      <w:r>
        <w:rPr>
          <w:color w:val="1C1917"/>
          <w:sz w:val="22"/>
          <w:szCs w:val="22"/>
        </w:rPr>
        <w:t xml:space="preserve">Cameras used for parent viewing are video-only and do not stream or record audio. [Kentucky is a one-party consent state for audio (KRS §526.010 &amp; §526.020: eavesdropping (one-party consent)), but classroom audio is still sensitive and staff have a reasonable expectation of privacy in some settings. If your center records audio for internal use, describe consent here.]</w:t>
      </w:r>
    </w:p>
    <w:p>
      <w:pPr>
        <w:spacing w:before="0" w:after="160" w:line="276" w:lineRule="auto"/>
      </w:pPr>
      <w:r>
        <w:rPr>
          <w:b/>
          <w:color w:val="1C1917"/>
          <w:sz w:val="22"/>
          <w:szCs w:val="22"/>
        </w:rPr>
        <w:t xml:space="preserve">Parent live viewing. </w:t>
      </w:r>
      <w:r>
        <w:rPr>
          <w:color w:val="1C1917"/>
          <w:sz w:val="22"/>
          <w:szCs w:val="22"/>
        </w:rPr>
        <w:t xml:space="preserve">Enrolled parents/guardians may be granted secure, individual login access to view the care areas live during care hours. Access is not a public link, is limited to approved accounts, and may be modified or revoked at any time.</w:t>
      </w:r>
    </w:p>
    <w:p>
      <w:pPr>
        <w:spacing w:before="0" w:after="160" w:line="276" w:lineRule="auto"/>
      </w:pPr>
      <w:r>
        <w:rPr>
          <w:b/>
          <w:color w:val="1C1917"/>
          <w:sz w:val="22"/>
          <w:szCs w:val="22"/>
        </w:rPr>
        <w:t xml:space="preserve">Provider's household. </w:t>
      </w:r>
      <w:r>
        <w:rPr>
          <w:color w:val="1C1917"/>
          <w:sz w:val="22"/>
          <w:szCs w:val="22"/>
        </w:rPr>
        <w:t xml:space="preserve">Members of the provider's household may appear in care areas during care hours and are aware of the cameras.</w:t>
      </w:r>
    </w:p>
    <w:p>
      <w:pPr>
        <w:spacing w:before="0" w:after="160" w:line="276" w:lineRule="auto"/>
      </w:pPr>
      <w:r>
        <w:rPr>
          <w:b/>
          <w:color w:val="1C1917"/>
          <w:sz w:val="22"/>
          <w:szCs w:val="22"/>
        </w:rPr>
        <w:t xml:space="preserve">No recording or sharing by parents. </w:t>
      </w:r>
      <w:r>
        <w:rPr>
          <w:color w:val="1C1917"/>
          <w:sz w:val="22"/>
          <w:szCs w:val="22"/>
        </w:rPr>
        <w:t xml:space="preserve">Live viewing is not recording. Parents may not record, screenshot, or share the stream. Access is for the enrolled family only.</w:t>
      </w:r>
    </w:p>
    <w:p>
      <w:pPr>
        <w:spacing w:before="0" w:after="160" w:line="276" w:lineRule="auto"/>
      </w:pPr>
      <w:r>
        <w:rPr>
          <w:b/>
          <w:color w:val="1C1917"/>
          <w:sz w:val="22"/>
          <w:szCs w:val="22"/>
        </w:rPr>
        <w:t xml:space="preserve">Recording and retention. </w:t>
      </w:r>
      <w:r>
        <w:rPr>
          <w:color w:val="1C1917"/>
          <w:sz w:val="22"/>
          <w:szCs w:val="22"/>
        </w:rPr>
        <w:t xml:space="preserve">[If you keep any footage for your own records, state where it is stored, for how long, and who can access it. If not, state that viewing is live-only and no footage is retained.]</w:t>
      </w:r>
    </w:p>
    <w:p>
      <w:pPr>
        <w:spacing w:before="0" w:after="160" w:line="276" w:lineRule="auto"/>
      </w:pPr>
      <w:r>
        <w:rPr>
          <w:b/>
          <w:color w:val="1C1917"/>
          <w:sz w:val="22"/>
          <w:szCs w:val="22"/>
        </w:rPr>
        <w:t xml:space="preserve">Disclosure. </w:t>
      </w:r>
      <w:r>
        <w:rPr>
          <w:color w:val="1C1917"/>
          <w:sz w:val="22"/>
          <w:szCs w:val="22"/>
        </w:rPr>
        <w:t xml:space="preserve">This policy is provided to all enrolled families at enrollment and is part of the parent handbook.</w:t>
      </w:r>
    </w:p>
    <w:p>
      <w:pPr>
        <w:spacing w:before="0" w:after="160" w:line="276" w:lineRule="auto"/>
      </w:pPr>
      <w:r>
        <w:rPr>
          <w:color w:val="57534E"/>
          <w:sz w:val="18"/>
          <w:szCs w:val="18"/>
        </w:rPr>
        <w:t xml:space="preserve">Adopted [date]. Contact [Provider Name] with questions.</w:t>
      </w:r>
    </w:p>
    <w:p>
      <w:r>
        <w:br w:type="page"/>
      </w:r>
    </w:p>
    <w:p>
      <w:pPr>
        <w:spacing w:before="320" w:after="120" w:line="276" w:lineRule="auto"/>
      </w:pPr>
      <w:r>
        <w:rPr>
          <w:b/>
          <w:color w:val="0F766E"/>
          <w:sz w:val="30"/>
          <w:szCs w:val="30"/>
        </w:rPr>
        <w:t xml:space="preserve">2. Parent camera viewing consent form</w:t>
      </w:r>
    </w:p>
    <w:p>
      <w:pPr>
        <w:spacing w:before="0" w:after="160" w:line="276" w:lineRule="auto"/>
      </w:pPr>
      <w:r>
        <w:rPr>
          <w:b/>
          <w:color w:val="1C1917"/>
          <w:sz w:val="24"/>
          <w:szCs w:val="24"/>
        </w:rPr>
        <w:t xml:space="preserve">[Program Name]: Parent Camera Viewing Consent (Family Child Care Home)</w:t>
      </w:r>
    </w:p>
    <w:p>
      <w:pPr>
        <w:spacing w:before="0" w:after="160" w:line="276" w:lineRule="auto"/>
      </w:pPr>
      <w:r>
        <w:rPr>
          <w:color w:val="1C1917"/>
          <w:sz w:val="22"/>
          <w:szCs w:val="22"/>
        </w:rPr>
        <w:t xml:space="preserve">I, [Parent/Guardian Name], parent/guardian of [Child Name], have read [Program Name]'s Camera &amp; Parent Viewing Policy and I:</w:t>
      </w:r>
    </w:p>
    <w:p>
      <w:pPr>
        <w:ind w:left="360" w:hanging="220"/>
        <w:spacing w:before="0" w:after="100" w:line="276" w:lineRule="auto"/>
      </w:pPr>
      <w:r>
        <w:rPr>
          <w:color w:val="1C1917"/>
          <w:sz w:val="22"/>
          <w:szCs w:val="22"/>
        </w:rPr>
        <w:t xml:space="preserve">•   Acknowledge that designated care areas of this family child care home are monitored by video-only cameras (no audio) during care hours.</w:t>
      </w:r>
    </w:p>
    <w:p>
      <w:pPr>
        <w:ind w:left="360" w:hanging="220"/>
        <w:spacing w:before="0" w:after="100" w:line="276" w:lineRule="auto"/>
      </w:pPr>
      <w:r>
        <w:rPr>
          <w:color w:val="1C1917"/>
          <w:sz w:val="22"/>
          <w:szCs w:val="22"/>
        </w:rPr>
        <w:t xml:space="preserve">•   Understand that live viewing shows the care areas only, during care hours only, and that access can be changed or revoked at any time.</w:t>
      </w:r>
    </w:p>
    <w:p>
      <w:pPr>
        <w:ind w:left="360" w:hanging="220"/>
        <w:spacing w:before="0" w:after="100" w:line="276" w:lineRule="auto"/>
      </w:pPr>
      <w:r>
        <w:rPr>
          <w:color w:val="1C1917"/>
          <w:sz w:val="22"/>
          <w:szCs w:val="22"/>
        </w:rPr>
        <w:t xml:space="preserve">•   Agree not to record, screenshot, or share the video, and that access is for my family only.</w:t>
      </w:r>
    </w:p>
    <w:p>
      <w:pPr>
        <w:ind w:left="360" w:hanging="220"/>
        <w:spacing w:before="0" w:after="100" w:line="276" w:lineRule="auto"/>
      </w:pPr>
      <w:r>
        <w:rPr>
          <w:color w:val="1C1917"/>
          <w:sz w:val="22"/>
          <w:szCs w:val="22"/>
        </w:rPr>
        <w:t xml:space="preserve">•   Consent to my child's presence on the program's cameras as described in the policy.</w:t>
      </w:r>
    </w:p>
    <w:p>
      <w:pPr>
        <w:spacing w:before="0" w:after="160" w:line="276" w:lineRule="auto"/>
      </w:pPr>
      <w:r>
        <w:rPr>
          <w:color w:val="1C1917"/>
          <w:sz w:val="22"/>
          <w:szCs w:val="22"/>
        </w:rPr>
        <w:t xml:space="preserve"/>
      </w:r>
    </w:p>
    <w:p>
      <w:pPr>
        <w:spacing w:before="0" w:after="240" w:line="276" w:lineRule="auto"/>
      </w:pPr>
      <w:r>
        <w:rPr>
          <w:color w:val="1C1917"/>
          <w:sz w:val="22"/>
          <w:szCs w:val="22"/>
        </w:rPr>
        <w:t xml:space="preserve">Parent/Guardian name (print):  ______________________________________</w:t>
      </w:r>
    </w:p>
    <w:p>
      <w:pPr>
        <w:spacing w:before="0" w:after="240" w:line="276" w:lineRule="auto"/>
      </w:pPr>
      <w:r>
        <w:rPr>
          <w:color w:val="1C1917"/>
          <w:sz w:val="22"/>
          <w:szCs w:val="22"/>
        </w:rPr>
        <w:t xml:space="preserve">Child's name:  ______________________________________</w:t>
      </w:r>
    </w:p>
    <w:p>
      <w:pPr>
        <w:spacing w:before="0" w:after="320" w:line="276" w:lineRule="auto"/>
      </w:pPr>
      <w:r>
        <w:rPr>
          <w:color w:val="1C1917"/>
          <w:sz w:val="22"/>
          <w:szCs w:val="22"/>
        </w:rPr>
        <w:t xml:space="preserve">Signature:  ______________________________________     Date:  ______________</w:t>
      </w:r>
    </w:p>
    <w:p>
      <w:pPr>
        <w:spacing w:before="0" w:after="160" w:line="276" w:lineRule="auto"/>
      </w:pPr>
      <w:r>
        <w:rPr>
          <w:b/>
          <w:color w:val="57534E"/>
          <w:sz w:val="20"/>
          <w:szCs w:val="20"/>
        </w:rPr>
        <w:t xml:space="preserve">Staff note. </w:t>
      </w:r>
      <w:r>
        <w:rPr>
          <w:color w:val="57534E"/>
          <w:sz w:val="20"/>
          <w:szCs w:val="20"/>
        </w:rPr>
        <w:t xml:space="preserve">Recording staff can raise labor and wiretap questions. Video-only avoids the audio consent problem. It is still best practice to notify staff and include a camera acknowledgment in your employment or policy agreement.</w:t>
      </w:r>
    </w:p>
    <w:p>
      <w:pPr>
        <w:jc w:val="center"/>
        <w:spacing w:before="400" w:after="160" w:line="276" w:lineRule="auto"/>
      </w:pPr>
      <w:r>
        <w:rPr>
          <w:color w:val="57534E"/>
          <w:sz w:val="18"/>
          <w:szCs w:val="18"/>
        </w:rPr>
        <w:t xml:space="preserve">Prepared by CareCam  ·  contact@carecam.io  ·  carecam.io</w:t>
      </w:r>
      <w:r>
        <w:rPr>
          <w:color w:val="57534E"/>
          <w:sz w:val="18"/>
          <w:szCs w:val="18"/>
        </w:rPr>
        <w:br/>
        <w:t xml:space="preserve">Kentucky camera laws: carecam.io/daycare-camera-laws/kentucky/</w:t>
      </w:r>
    </w:p>
    <w:sectPr>
      <w:pgSz w:w="12240" w:h="15840"/>
      <w:pgMar w:top="1440" w:right="1440" w:bottom="1440" w:left="1440" w:header="720" w:footer="720" w:gutter="0"/>
    </w:sectPr>
  </w:body>
</w:document>
</file>